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History and Approaches (2–4%)</w:t>
      </w:r>
    </w:p>
    <w:p w:rsidR="002C4569" w:rsidRPr="002C4569" w:rsidRDefault="002C4569" w:rsidP="002C4569">
      <w:pPr>
        <w:numPr>
          <w:ilvl w:val="0"/>
          <w:numId w:val="1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Logic, Philosophy, and History of Science </w:t>
      </w:r>
    </w:p>
    <w:p w:rsidR="002C4569" w:rsidRPr="002C4569" w:rsidRDefault="002C4569" w:rsidP="002C4569">
      <w:pPr>
        <w:numPr>
          <w:ilvl w:val="0"/>
          <w:numId w:val="1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Approaches: </w:t>
      </w:r>
    </w:p>
    <w:p w:rsidR="002C4569" w:rsidRPr="002C4569" w:rsidRDefault="002C4569" w:rsidP="002C4569">
      <w:pPr>
        <w:numPr>
          <w:ilvl w:val="1"/>
          <w:numId w:val="1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Biological </w:t>
      </w:r>
    </w:p>
    <w:p w:rsidR="002C4569" w:rsidRPr="002C4569" w:rsidRDefault="002C4569" w:rsidP="002C4569">
      <w:pPr>
        <w:numPr>
          <w:ilvl w:val="1"/>
          <w:numId w:val="1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Behavioral </w:t>
      </w:r>
    </w:p>
    <w:p w:rsidR="002C4569" w:rsidRPr="002C4569" w:rsidRDefault="002C4569" w:rsidP="002C4569">
      <w:pPr>
        <w:numPr>
          <w:ilvl w:val="1"/>
          <w:numId w:val="1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Cognitive </w:t>
      </w:r>
    </w:p>
    <w:p w:rsidR="002C4569" w:rsidRPr="002C4569" w:rsidRDefault="002C4569" w:rsidP="002C4569">
      <w:pPr>
        <w:numPr>
          <w:ilvl w:val="1"/>
          <w:numId w:val="1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Humanistic </w:t>
      </w:r>
    </w:p>
    <w:p w:rsidR="002C4569" w:rsidRPr="002C4569" w:rsidRDefault="002C4569" w:rsidP="002C4569">
      <w:pPr>
        <w:numPr>
          <w:ilvl w:val="1"/>
          <w:numId w:val="1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Psychodynamic </w:t>
      </w:r>
    </w:p>
    <w:p w:rsidR="002C4569" w:rsidRPr="002C4569" w:rsidRDefault="002C4569" w:rsidP="002C4569">
      <w:pPr>
        <w:numPr>
          <w:ilvl w:val="1"/>
          <w:numId w:val="1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proofErr w:type="spellStart"/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>Sociocultural</w:t>
      </w:r>
      <w:proofErr w:type="spellEnd"/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 </w:t>
      </w:r>
    </w:p>
    <w:p w:rsidR="002C4569" w:rsidRPr="002C4569" w:rsidRDefault="002C4569" w:rsidP="002C4569">
      <w:pPr>
        <w:numPr>
          <w:ilvl w:val="1"/>
          <w:numId w:val="1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>Evolutionary/</w:t>
      </w:r>
      <w:proofErr w:type="spellStart"/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>Sociobiological</w:t>
      </w:r>
      <w:proofErr w:type="spellEnd"/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0" w:name="2"/>
      <w:bookmarkEnd w:id="0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II. Research Methods (6–8%)</w:t>
      </w:r>
    </w:p>
    <w:p w:rsidR="002C4569" w:rsidRPr="002C4569" w:rsidRDefault="002C4569" w:rsidP="002C4569">
      <w:pPr>
        <w:numPr>
          <w:ilvl w:val="0"/>
          <w:numId w:val="2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Experimental, Correlational, and Clinical Research: </w:t>
      </w:r>
    </w:p>
    <w:p w:rsidR="002C4569" w:rsidRPr="002C4569" w:rsidRDefault="002C4569" w:rsidP="002C4569">
      <w:pPr>
        <w:numPr>
          <w:ilvl w:val="1"/>
          <w:numId w:val="2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Correlational (e.g., observational, survey, clinical) </w:t>
      </w:r>
    </w:p>
    <w:p w:rsidR="002C4569" w:rsidRPr="002C4569" w:rsidRDefault="002C4569" w:rsidP="002C4569">
      <w:pPr>
        <w:numPr>
          <w:ilvl w:val="1"/>
          <w:numId w:val="2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Experimental </w:t>
      </w:r>
    </w:p>
    <w:p w:rsidR="002C4569" w:rsidRPr="002C4569" w:rsidRDefault="002C4569" w:rsidP="002C4569">
      <w:pPr>
        <w:numPr>
          <w:ilvl w:val="0"/>
          <w:numId w:val="2"/>
        </w:numPr>
        <w:spacing w:before="200" w:after="100" w:afterAutospacing="1" w:line="240" w:lineRule="auto"/>
        <w:ind w:left="556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Statistics: </w:t>
      </w:r>
    </w:p>
    <w:p w:rsidR="002C4569" w:rsidRPr="002C4569" w:rsidRDefault="002C4569" w:rsidP="002C4569">
      <w:pPr>
        <w:numPr>
          <w:ilvl w:val="1"/>
          <w:numId w:val="2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Descriptive </w:t>
      </w:r>
    </w:p>
    <w:p w:rsidR="002C4569" w:rsidRPr="002C4569" w:rsidRDefault="002C4569" w:rsidP="002C4569">
      <w:pPr>
        <w:numPr>
          <w:ilvl w:val="1"/>
          <w:numId w:val="2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Inferential </w:t>
      </w:r>
    </w:p>
    <w:p w:rsidR="002C4569" w:rsidRPr="002C4569" w:rsidRDefault="002C4569" w:rsidP="002C4569">
      <w:pPr>
        <w:numPr>
          <w:ilvl w:val="0"/>
          <w:numId w:val="2"/>
        </w:numPr>
        <w:spacing w:before="200" w:after="100" w:afterAutospacing="1" w:line="240" w:lineRule="auto"/>
        <w:ind w:left="556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Ethics in Research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1" w:name="3"/>
      <w:bookmarkEnd w:id="1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III. Biological Bases of Behavior (8–10%)</w:t>
      </w:r>
    </w:p>
    <w:p w:rsidR="002C4569" w:rsidRPr="002C4569" w:rsidRDefault="002C4569" w:rsidP="002C4569">
      <w:pPr>
        <w:numPr>
          <w:ilvl w:val="0"/>
          <w:numId w:val="3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Physiological Techniques (e.g., imaging, surgical) </w:t>
      </w:r>
    </w:p>
    <w:p w:rsidR="002C4569" w:rsidRPr="002C4569" w:rsidRDefault="002C4569" w:rsidP="002C4569">
      <w:pPr>
        <w:numPr>
          <w:ilvl w:val="0"/>
          <w:numId w:val="3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proofErr w:type="spellStart"/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>Neuroanatomy</w:t>
      </w:r>
      <w:proofErr w:type="spellEnd"/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 </w:t>
      </w:r>
    </w:p>
    <w:p w:rsidR="002C4569" w:rsidRPr="002C4569" w:rsidRDefault="002C4569" w:rsidP="002C4569">
      <w:pPr>
        <w:numPr>
          <w:ilvl w:val="0"/>
          <w:numId w:val="3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Functional Organization of Nervous System </w:t>
      </w:r>
    </w:p>
    <w:p w:rsidR="002C4569" w:rsidRPr="002C4569" w:rsidRDefault="002C4569" w:rsidP="002C4569">
      <w:pPr>
        <w:numPr>
          <w:ilvl w:val="0"/>
          <w:numId w:val="3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Neural Transmission </w:t>
      </w:r>
    </w:p>
    <w:p w:rsidR="002C4569" w:rsidRPr="002C4569" w:rsidRDefault="002C4569" w:rsidP="002C4569">
      <w:pPr>
        <w:numPr>
          <w:ilvl w:val="0"/>
          <w:numId w:val="3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Endocrine System </w:t>
      </w:r>
    </w:p>
    <w:p w:rsidR="002C4569" w:rsidRPr="002C4569" w:rsidRDefault="002C4569" w:rsidP="002C4569">
      <w:pPr>
        <w:numPr>
          <w:ilvl w:val="0"/>
          <w:numId w:val="3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lastRenderedPageBreak/>
        <w:t xml:space="preserve">Genetics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2" w:name="4"/>
      <w:bookmarkEnd w:id="2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IV. Sensation and Perception (7–9%)</w:t>
      </w:r>
    </w:p>
    <w:p w:rsidR="002C4569" w:rsidRPr="002C4569" w:rsidRDefault="002C4569" w:rsidP="002C4569">
      <w:pPr>
        <w:numPr>
          <w:ilvl w:val="0"/>
          <w:numId w:val="4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Thresholds </w:t>
      </w:r>
    </w:p>
    <w:p w:rsidR="002C4569" w:rsidRPr="002C4569" w:rsidRDefault="002C4569" w:rsidP="002C4569">
      <w:pPr>
        <w:numPr>
          <w:ilvl w:val="0"/>
          <w:numId w:val="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Sensory Mechanisms </w:t>
      </w:r>
    </w:p>
    <w:p w:rsidR="002C4569" w:rsidRPr="002C4569" w:rsidRDefault="002C4569" w:rsidP="002C4569">
      <w:pPr>
        <w:numPr>
          <w:ilvl w:val="0"/>
          <w:numId w:val="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Sensory Adaptation </w:t>
      </w:r>
    </w:p>
    <w:p w:rsidR="002C4569" w:rsidRPr="002C4569" w:rsidRDefault="002C4569" w:rsidP="002C4569">
      <w:pPr>
        <w:numPr>
          <w:ilvl w:val="0"/>
          <w:numId w:val="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Attention </w:t>
      </w:r>
    </w:p>
    <w:p w:rsidR="002C4569" w:rsidRPr="002C4569" w:rsidRDefault="002C4569" w:rsidP="002C4569">
      <w:pPr>
        <w:numPr>
          <w:ilvl w:val="0"/>
          <w:numId w:val="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Perceptual Processes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3" w:name="5"/>
      <w:bookmarkEnd w:id="3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V. States of Consciousness (2–4%)</w:t>
      </w:r>
    </w:p>
    <w:p w:rsidR="002C4569" w:rsidRPr="002C4569" w:rsidRDefault="002C4569" w:rsidP="002C4569">
      <w:pPr>
        <w:numPr>
          <w:ilvl w:val="0"/>
          <w:numId w:val="5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Sleep and Dreaming </w:t>
      </w:r>
    </w:p>
    <w:p w:rsidR="002C4569" w:rsidRPr="002C4569" w:rsidRDefault="002C4569" w:rsidP="002C4569">
      <w:pPr>
        <w:numPr>
          <w:ilvl w:val="0"/>
          <w:numId w:val="5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Hypnosis </w:t>
      </w:r>
    </w:p>
    <w:p w:rsidR="002C4569" w:rsidRPr="002C4569" w:rsidRDefault="002C4569" w:rsidP="002C4569">
      <w:pPr>
        <w:numPr>
          <w:ilvl w:val="0"/>
          <w:numId w:val="5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Psychoactive Drug Effects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4" w:name="6"/>
      <w:bookmarkEnd w:id="4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VI. Learning (7–9%)</w:t>
      </w:r>
    </w:p>
    <w:p w:rsidR="002C4569" w:rsidRPr="002C4569" w:rsidRDefault="002C4569" w:rsidP="002C4569">
      <w:pPr>
        <w:numPr>
          <w:ilvl w:val="0"/>
          <w:numId w:val="6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Classical Conditioning </w:t>
      </w:r>
    </w:p>
    <w:p w:rsidR="002C4569" w:rsidRPr="002C4569" w:rsidRDefault="002C4569" w:rsidP="002C4569">
      <w:pPr>
        <w:numPr>
          <w:ilvl w:val="0"/>
          <w:numId w:val="6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Operant Conditioning </w:t>
      </w:r>
    </w:p>
    <w:p w:rsidR="002C4569" w:rsidRPr="002C4569" w:rsidRDefault="002C4569" w:rsidP="002C4569">
      <w:pPr>
        <w:numPr>
          <w:ilvl w:val="0"/>
          <w:numId w:val="6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Cognitive Processes in Learning </w:t>
      </w:r>
    </w:p>
    <w:p w:rsidR="002C4569" w:rsidRPr="002C4569" w:rsidRDefault="002C4569" w:rsidP="002C4569">
      <w:pPr>
        <w:numPr>
          <w:ilvl w:val="0"/>
          <w:numId w:val="6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Biological Factors </w:t>
      </w:r>
    </w:p>
    <w:p w:rsidR="002C4569" w:rsidRPr="002C4569" w:rsidRDefault="002C4569" w:rsidP="002C4569">
      <w:pPr>
        <w:numPr>
          <w:ilvl w:val="0"/>
          <w:numId w:val="6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Social Learning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5" w:name="7"/>
      <w:bookmarkEnd w:id="5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VII. Cognition (8–10%)</w:t>
      </w:r>
    </w:p>
    <w:p w:rsidR="002C4569" w:rsidRPr="002C4569" w:rsidRDefault="002C4569" w:rsidP="002C4569">
      <w:pPr>
        <w:numPr>
          <w:ilvl w:val="0"/>
          <w:numId w:val="7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Memory </w:t>
      </w:r>
    </w:p>
    <w:p w:rsidR="002C4569" w:rsidRPr="002C4569" w:rsidRDefault="002C4569" w:rsidP="002C4569">
      <w:pPr>
        <w:numPr>
          <w:ilvl w:val="0"/>
          <w:numId w:val="7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Language </w:t>
      </w:r>
    </w:p>
    <w:p w:rsidR="002C4569" w:rsidRPr="002C4569" w:rsidRDefault="002C4569" w:rsidP="002C4569">
      <w:pPr>
        <w:numPr>
          <w:ilvl w:val="0"/>
          <w:numId w:val="7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Thinking </w:t>
      </w:r>
    </w:p>
    <w:p w:rsidR="002C4569" w:rsidRPr="002C4569" w:rsidRDefault="002C4569" w:rsidP="002C4569">
      <w:pPr>
        <w:numPr>
          <w:ilvl w:val="0"/>
          <w:numId w:val="7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Problem Solving and Creativity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6" w:name="8"/>
      <w:bookmarkEnd w:id="6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VIII. Motivation and Emotion (7–9%)</w:t>
      </w:r>
    </w:p>
    <w:p w:rsidR="002C4569" w:rsidRPr="002C4569" w:rsidRDefault="002C4569" w:rsidP="002C4569">
      <w:pPr>
        <w:numPr>
          <w:ilvl w:val="0"/>
          <w:numId w:val="8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Biological Bases </w:t>
      </w:r>
    </w:p>
    <w:p w:rsidR="002C4569" w:rsidRPr="002C4569" w:rsidRDefault="002C4569" w:rsidP="002C4569">
      <w:pPr>
        <w:numPr>
          <w:ilvl w:val="0"/>
          <w:numId w:val="8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Theories of Motivation </w:t>
      </w:r>
    </w:p>
    <w:p w:rsidR="002C4569" w:rsidRPr="002C4569" w:rsidRDefault="002C4569" w:rsidP="002C4569">
      <w:pPr>
        <w:numPr>
          <w:ilvl w:val="0"/>
          <w:numId w:val="8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lastRenderedPageBreak/>
        <w:t xml:space="preserve">Hunger, Thirst, Sex, and Pain </w:t>
      </w:r>
    </w:p>
    <w:p w:rsidR="002C4569" w:rsidRPr="002C4569" w:rsidRDefault="002C4569" w:rsidP="002C4569">
      <w:pPr>
        <w:numPr>
          <w:ilvl w:val="0"/>
          <w:numId w:val="8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Social Motives </w:t>
      </w:r>
    </w:p>
    <w:p w:rsidR="002C4569" w:rsidRPr="002C4569" w:rsidRDefault="002C4569" w:rsidP="002C4569">
      <w:pPr>
        <w:numPr>
          <w:ilvl w:val="0"/>
          <w:numId w:val="8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Theories of Emotion </w:t>
      </w:r>
    </w:p>
    <w:p w:rsidR="002C4569" w:rsidRPr="002C4569" w:rsidRDefault="002C4569" w:rsidP="002C4569">
      <w:pPr>
        <w:numPr>
          <w:ilvl w:val="0"/>
          <w:numId w:val="8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Stress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7" w:name="9"/>
      <w:bookmarkEnd w:id="7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IX. Developmental Psychology (7–9%)</w:t>
      </w:r>
    </w:p>
    <w:p w:rsidR="002C4569" w:rsidRPr="002C4569" w:rsidRDefault="002C4569" w:rsidP="002C4569">
      <w:pPr>
        <w:numPr>
          <w:ilvl w:val="0"/>
          <w:numId w:val="9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Life-Span Approach </w:t>
      </w:r>
    </w:p>
    <w:p w:rsidR="002C4569" w:rsidRPr="002C4569" w:rsidRDefault="002C4569" w:rsidP="002C4569">
      <w:pPr>
        <w:numPr>
          <w:ilvl w:val="0"/>
          <w:numId w:val="9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Research Methods (e.g., longitudinal, cross-sectional) </w:t>
      </w:r>
    </w:p>
    <w:p w:rsidR="002C4569" w:rsidRPr="002C4569" w:rsidRDefault="002C4569" w:rsidP="002C4569">
      <w:pPr>
        <w:numPr>
          <w:ilvl w:val="0"/>
          <w:numId w:val="9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Heredity-Environment Issues </w:t>
      </w:r>
    </w:p>
    <w:p w:rsidR="002C4569" w:rsidRPr="002C4569" w:rsidRDefault="002C4569" w:rsidP="002C4569">
      <w:pPr>
        <w:numPr>
          <w:ilvl w:val="0"/>
          <w:numId w:val="9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Developmental Theories </w:t>
      </w:r>
    </w:p>
    <w:p w:rsidR="002C4569" w:rsidRPr="002C4569" w:rsidRDefault="002C4569" w:rsidP="002C4569">
      <w:pPr>
        <w:numPr>
          <w:ilvl w:val="0"/>
          <w:numId w:val="9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Dimensions of Development: </w:t>
      </w:r>
    </w:p>
    <w:p w:rsidR="002C4569" w:rsidRPr="002C4569" w:rsidRDefault="002C4569" w:rsidP="002C4569">
      <w:pPr>
        <w:numPr>
          <w:ilvl w:val="1"/>
          <w:numId w:val="9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Physical </w:t>
      </w:r>
    </w:p>
    <w:p w:rsidR="002C4569" w:rsidRPr="002C4569" w:rsidRDefault="002C4569" w:rsidP="002C4569">
      <w:pPr>
        <w:numPr>
          <w:ilvl w:val="1"/>
          <w:numId w:val="9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Cognitive </w:t>
      </w:r>
    </w:p>
    <w:p w:rsidR="002C4569" w:rsidRPr="002C4569" w:rsidRDefault="002C4569" w:rsidP="002C4569">
      <w:pPr>
        <w:numPr>
          <w:ilvl w:val="1"/>
          <w:numId w:val="9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Social </w:t>
      </w:r>
    </w:p>
    <w:p w:rsidR="002C4569" w:rsidRPr="002C4569" w:rsidRDefault="002C4569" w:rsidP="002C4569">
      <w:pPr>
        <w:numPr>
          <w:ilvl w:val="1"/>
          <w:numId w:val="9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Moral </w:t>
      </w:r>
    </w:p>
    <w:p w:rsidR="002C4569" w:rsidRPr="002C4569" w:rsidRDefault="002C4569" w:rsidP="002C4569">
      <w:pPr>
        <w:numPr>
          <w:ilvl w:val="0"/>
          <w:numId w:val="9"/>
        </w:numPr>
        <w:spacing w:before="200" w:after="100" w:afterAutospacing="1" w:line="240" w:lineRule="auto"/>
        <w:ind w:left="556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Sex Roles, Sex Differences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8" w:name="10"/>
      <w:bookmarkEnd w:id="8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X. Personality (6–8%)</w:t>
      </w:r>
    </w:p>
    <w:p w:rsidR="002C4569" w:rsidRPr="002C4569" w:rsidRDefault="002C4569" w:rsidP="002C4569">
      <w:pPr>
        <w:numPr>
          <w:ilvl w:val="0"/>
          <w:numId w:val="10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Personality Theories and Approaches </w:t>
      </w:r>
    </w:p>
    <w:p w:rsidR="002C4569" w:rsidRPr="002C4569" w:rsidRDefault="002C4569" w:rsidP="002C4569">
      <w:pPr>
        <w:numPr>
          <w:ilvl w:val="0"/>
          <w:numId w:val="10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Assessment Techniques </w:t>
      </w:r>
    </w:p>
    <w:p w:rsidR="002C4569" w:rsidRPr="002C4569" w:rsidRDefault="002C4569" w:rsidP="002C4569">
      <w:pPr>
        <w:numPr>
          <w:ilvl w:val="0"/>
          <w:numId w:val="10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Self-concept, Self-esteem </w:t>
      </w:r>
    </w:p>
    <w:p w:rsidR="002C4569" w:rsidRPr="002C4569" w:rsidRDefault="002C4569" w:rsidP="002C4569">
      <w:pPr>
        <w:numPr>
          <w:ilvl w:val="0"/>
          <w:numId w:val="10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Growth and Adjustment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9" w:name="11"/>
      <w:bookmarkEnd w:id="9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XI. Testing and Individual Differences (5–7%)</w:t>
      </w:r>
    </w:p>
    <w:p w:rsidR="002C4569" w:rsidRPr="002C4569" w:rsidRDefault="002C4569" w:rsidP="002C4569">
      <w:pPr>
        <w:numPr>
          <w:ilvl w:val="0"/>
          <w:numId w:val="11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Standardization and Norms </w:t>
      </w:r>
    </w:p>
    <w:p w:rsidR="002C4569" w:rsidRPr="002C4569" w:rsidRDefault="002C4569" w:rsidP="002C4569">
      <w:pPr>
        <w:numPr>
          <w:ilvl w:val="0"/>
          <w:numId w:val="11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Reliability and Validity </w:t>
      </w:r>
    </w:p>
    <w:p w:rsidR="002C4569" w:rsidRPr="002C4569" w:rsidRDefault="002C4569" w:rsidP="002C4569">
      <w:pPr>
        <w:numPr>
          <w:ilvl w:val="0"/>
          <w:numId w:val="11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Types of Tests </w:t>
      </w:r>
    </w:p>
    <w:p w:rsidR="002C4569" w:rsidRPr="002C4569" w:rsidRDefault="002C4569" w:rsidP="002C4569">
      <w:pPr>
        <w:numPr>
          <w:ilvl w:val="0"/>
          <w:numId w:val="11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Ethics and Standards in Testing </w:t>
      </w:r>
    </w:p>
    <w:p w:rsidR="002C4569" w:rsidRPr="002C4569" w:rsidRDefault="002C4569" w:rsidP="002C4569">
      <w:pPr>
        <w:numPr>
          <w:ilvl w:val="0"/>
          <w:numId w:val="11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lastRenderedPageBreak/>
        <w:t xml:space="preserve">Intelligence </w:t>
      </w:r>
    </w:p>
    <w:p w:rsidR="002C4569" w:rsidRPr="002C4569" w:rsidRDefault="002C4569" w:rsidP="002C4569">
      <w:pPr>
        <w:numPr>
          <w:ilvl w:val="0"/>
          <w:numId w:val="11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Heredity/Environment and Intelligence </w:t>
      </w:r>
    </w:p>
    <w:p w:rsidR="002C4569" w:rsidRPr="002C4569" w:rsidRDefault="002C4569" w:rsidP="002C4569">
      <w:pPr>
        <w:numPr>
          <w:ilvl w:val="0"/>
          <w:numId w:val="11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Human Diversity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10" w:name="12"/>
      <w:bookmarkEnd w:id="10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XII. Abnormal Psychology (7–9%)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Definitions of Abnormality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Theories of Psychopathology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Diagnosis of Psychopathology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Anxiety Disorders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Somatoform Disorders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Mood Disorders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Schizophrenic Disorders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Organic Disorders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Personality Disorders </w:t>
      </w:r>
    </w:p>
    <w:p w:rsidR="002C4569" w:rsidRPr="002C4569" w:rsidRDefault="002C4569" w:rsidP="002C4569">
      <w:pPr>
        <w:numPr>
          <w:ilvl w:val="0"/>
          <w:numId w:val="12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Dissociative Disorders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11" w:name="13"/>
      <w:bookmarkEnd w:id="11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t>XIII. Treatment of Psychological Disorders (5–7%)</w:t>
      </w:r>
    </w:p>
    <w:p w:rsidR="002C4569" w:rsidRPr="002C4569" w:rsidRDefault="002C4569" w:rsidP="002C4569">
      <w:pPr>
        <w:numPr>
          <w:ilvl w:val="0"/>
          <w:numId w:val="13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Treatment Approaches: </w:t>
      </w:r>
    </w:p>
    <w:p w:rsidR="002C4569" w:rsidRPr="002C4569" w:rsidRDefault="002C4569" w:rsidP="002C4569">
      <w:pPr>
        <w:numPr>
          <w:ilvl w:val="1"/>
          <w:numId w:val="13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Insight Therapies: Psychodynamic/Humanistic Approaches </w:t>
      </w:r>
    </w:p>
    <w:p w:rsidR="002C4569" w:rsidRPr="002C4569" w:rsidRDefault="002C4569" w:rsidP="002C4569">
      <w:pPr>
        <w:numPr>
          <w:ilvl w:val="1"/>
          <w:numId w:val="13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Behavioral Approaches </w:t>
      </w:r>
    </w:p>
    <w:p w:rsidR="002C4569" w:rsidRPr="002C4569" w:rsidRDefault="002C4569" w:rsidP="002C4569">
      <w:pPr>
        <w:numPr>
          <w:ilvl w:val="1"/>
          <w:numId w:val="13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Cognitive Approaches </w:t>
      </w:r>
    </w:p>
    <w:p w:rsidR="002C4569" w:rsidRPr="002C4569" w:rsidRDefault="002C4569" w:rsidP="002C4569">
      <w:pPr>
        <w:numPr>
          <w:ilvl w:val="1"/>
          <w:numId w:val="13"/>
        </w:numPr>
        <w:spacing w:before="200" w:after="100" w:afterAutospacing="1" w:line="240" w:lineRule="auto"/>
        <w:ind w:left="55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Biological Approaches (psychopharmacology/psychosurgery) </w:t>
      </w:r>
    </w:p>
    <w:p w:rsidR="002C4569" w:rsidRPr="002C4569" w:rsidRDefault="002C4569" w:rsidP="002C4569">
      <w:pPr>
        <w:numPr>
          <w:ilvl w:val="0"/>
          <w:numId w:val="13"/>
        </w:numPr>
        <w:spacing w:before="200" w:after="100" w:afterAutospacing="1" w:line="240" w:lineRule="auto"/>
        <w:ind w:left="556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Modes of Therapy (e.g., individual, group) </w:t>
      </w:r>
    </w:p>
    <w:p w:rsidR="002C4569" w:rsidRPr="002C4569" w:rsidRDefault="002C4569" w:rsidP="002C4569">
      <w:pPr>
        <w:numPr>
          <w:ilvl w:val="0"/>
          <w:numId w:val="13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Community and Preventive Approaches </w:t>
      </w:r>
    </w:p>
    <w:p w:rsidR="002C4569" w:rsidRPr="002C4569" w:rsidRDefault="002C4569" w:rsidP="002C4569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</w:pPr>
      <w:bookmarkStart w:id="12" w:name="14"/>
      <w:bookmarkEnd w:id="12"/>
      <w:r w:rsidRPr="002C4569">
        <w:rPr>
          <w:rFonts w:ascii="Verdana" w:eastAsia="Times New Roman" w:hAnsi="Verdana" w:cs="Times New Roman"/>
          <w:b/>
          <w:bCs/>
          <w:color w:val="0F70BF"/>
          <w:sz w:val="28"/>
          <w:szCs w:val="28"/>
          <w:lang/>
        </w:rPr>
        <w:lastRenderedPageBreak/>
        <w:t>XIV. Social Psychology (7–9%)</w:t>
      </w:r>
    </w:p>
    <w:p w:rsidR="002C4569" w:rsidRPr="002C4569" w:rsidRDefault="002C4569" w:rsidP="002C4569">
      <w:pPr>
        <w:numPr>
          <w:ilvl w:val="0"/>
          <w:numId w:val="14"/>
        </w:numPr>
        <w:spacing w:before="200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Group Dynamics </w:t>
      </w:r>
    </w:p>
    <w:p w:rsidR="002C4569" w:rsidRPr="002C4569" w:rsidRDefault="002C4569" w:rsidP="002C4569">
      <w:pPr>
        <w:numPr>
          <w:ilvl w:val="0"/>
          <w:numId w:val="1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Attribution Processes </w:t>
      </w:r>
    </w:p>
    <w:p w:rsidR="002C4569" w:rsidRPr="002C4569" w:rsidRDefault="002C4569" w:rsidP="002C4569">
      <w:pPr>
        <w:numPr>
          <w:ilvl w:val="0"/>
          <w:numId w:val="1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Interpersonal Perception </w:t>
      </w:r>
    </w:p>
    <w:p w:rsidR="002C4569" w:rsidRPr="002C4569" w:rsidRDefault="002C4569" w:rsidP="002C4569">
      <w:pPr>
        <w:numPr>
          <w:ilvl w:val="0"/>
          <w:numId w:val="1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Conformity, Compliance, Obedience </w:t>
      </w:r>
    </w:p>
    <w:p w:rsidR="002C4569" w:rsidRPr="002C4569" w:rsidRDefault="002C4569" w:rsidP="002C4569">
      <w:pPr>
        <w:numPr>
          <w:ilvl w:val="0"/>
          <w:numId w:val="1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Attitudes and Attitude Change </w:t>
      </w:r>
    </w:p>
    <w:p w:rsidR="002C4569" w:rsidRPr="002C4569" w:rsidRDefault="002C4569" w:rsidP="002C4569">
      <w:pPr>
        <w:numPr>
          <w:ilvl w:val="0"/>
          <w:numId w:val="1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Organizational Behavior </w:t>
      </w:r>
    </w:p>
    <w:p w:rsidR="002C4569" w:rsidRPr="002C4569" w:rsidRDefault="002C4569" w:rsidP="002C4569">
      <w:pPr>
        <w:numPr>
          <w:ilvl w:val="0"/>
          <w:numId w:val="14"/>
        </w:numPr>
        <w:spacing w:before="200" w:after="100" w:afterAutospacing="1" w:line="240" w:lineRule="auto"/>
        <w:ind w:left="4920" w:hanging="360"/>
        <w:rPr>
          <w:rFonts w:ascii="Verdana" w:eastAsia="Times New Roman" w:hAnsi="Verdana" w:cs="Times New Roman"/>
          <w:color w:val="000000"/>
          <w:sz w:val="24"/>
          <w:szCs w:val="24"/>
          <w:lang/>
        </w:rPr>
      </w:pPr>
      <w:r w:rsidRPr="002C4569">
        <w:rPr>
          <w:rFonts w:ascii="Verdana" w:eastAsia="Times New Roman" w:hAnsi="Verdana" w:cs="Times New Roman"/>
          <w:color w:val="000000"/>
          <w:sz w:val="24"/>
          <w:szCs w:val="24"/>
          <w:lang/>
        </w:rPr>
        <w:t xml:space="preserve">Aggression/Antisocial Behavior </w:t>
      </w:r>
    </w:p>
    <w:p w:rsidR="002C4569" w:rsidRPr="002C4569" w:rsidRDefault="002C4569" w:rsidP="002C4569">
      <w:pPr>
        <w:spacing w:line="240" w:lineRule="auto"/>
        <w:rPr>
          <w:rFonts w:ascii="Verdana" w:eastAsia="Times New Roman" w:hAnsi="Verdana" w:cs="Times New Roman"/>
          <w:vanish/>
          <w:color w:val="000000"/>
          <w:sz w:val="24"/>
          <w:szCs w:val="24"/>
          <w:lang/>
        </w:rPr>
      </w:pPr>
      <w:hyperlink r:id="rId5" w:anchor="top" w:history="1">
        <w:r w:rsidRPr="002C4569">
          <w:rPr>
            <w:rFonts w:ascii="Verdana" w:eastAsia="Times New Roman" w:hAnsi="Verdana" w:cs="Times New Roman"/>
            <w:vanish/>
            <w:color w:val="003366"/>
            <w:sz w:val="24"/>
            <w:szCs w:val="24"/>
            <w:u w:val="single"/>
            <w:lang/>
          </w:rPr>
          <w:t>Back to top</w:t>
        </w:r>
      </w:hyperlink>
    </w:p>
    <w:p w:rsidR="00ED0BA4" w:rsidRDefault="002C4569"/>
    <w:sectPr w:rsidR="00ED0BA4" w:rsidSect="00E23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592C"/>
    <w:multiLevelType w:val="multilevel"/>
    <w:tmpl w:val="810AE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64661"/>
    <w:multiLevelType w:val="multilevel"/>
    <w:tmpl w:val="65504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14235"/>
    <w:multiLevelType w:val="multilevel"/>
    <w:tmpl w:val="7EAC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9F658F"/>
    <w:multiLevelType w:val="multilevel"/>
    <w:tmpl w:val="F30A5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814590"/>
    <w:multiLevelType w:val="multilevel"/>
    <w:tmpl w:val="B7AA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8A3615"/>
    <w:multiLevelType w:val="multilevel"/>
    <w:tmpl w:val="03229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01435"/>
    <w:multiLevelType w:val="multilevel"/>
    <w:tmpl w:val="DD5A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851CB0"/>
    <w:multiLevelType w:val="multilevel"/>
    <w:tmpl w:val="6F56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24731E"/>
    <w:multiLevelType w:val="multilevel"/>
    <w:tmpl w:val="38521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A017A8"/>
    <w:multiLevelType w:val="multilevel"/>
    <w:tmpl w:val="7A966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633461"/>
    <w:multiLevelType w:val="multilevel"/>
    <w:tmpl w:val="3AA8A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C87795"/>
    <w:multiLevelType w:val="multilevel"/>
    <w:tmpl w:val="9CD40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315C2C"/>
    <w:multiLevelType w:val="multilevel"/>
    <w:tmpl w:val="9E92C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D341A5"/>
    <w:multiLevelType w:val="multilevel"/>
    <w:tmpl w:val="2DE87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upperLetter"/>
        <w:lvlText w:val="%1."/>
        <w:lvlJc w:val="left"/>
      </w:lvl>
    </w:lvlOverride>
  </w:num>
  <w:num w:numId="2">
    <w:abstractNumId w:val="11"/>
    <w:lvlOverride w:ilvl="0">
      <w:lvl w:ilvl="0">
        <w:numFmt w:val="upperLetter"/>
        <w:lvlText w:val="%1."/>
        <w:lvlJc w:val="left"/>
      </w:lvl>
    </w:lvlOverride>
  </w:num>
  <w:num w:numId="3">
    <w:abstractNumId w:val="13"/>
    <w:lvlOverride w:ilvl="0">
      <w:lvl w:ilvl="0">
        <w:numFmt w:val="upperLetter"/>
        <w:lvlText w:val="%1."/>
        <w:lvlJc w:val="left"/>
      </w:lvl>
    </w:lvlOverride>
  </w:num>
  <w:num w:numId="4">
    <w:abstractNumId w:val="5"/>
    <w:lvlOverride w:ilvl="0">
      <w:lvl w:ilvl="0">
        <w:numFmt w:val="upperLetter"/>
        <w:lvlText w:val="%1."/>
        <w:lvlJc w:val="left"/>
      </w:lvl>
    </w:lvlOverride>
  </w:num>
  <w:num w:numId="5">
    <w:abstractNumId w:val="9"/>
    <w:lvlOverride w:ilvl="0">
      <w:lvl w:ilvl="0">
        <w:numFmt w:val="upperLetter"/>
        <w:lvlText w:val="%1."/>
        <w:lvlJc w:val="left"/>
      </w:lvl>
    </w:lvlOverride>
  </w:num>
  <w:num w:numId="6">
    <w:abstractNumId w:val="4"/>
    <w:lvlOverride w:ilvl="0">
      <w:lvl w:ilvl="0">
        <w:numFmt w:val="upperLetter"/>
        <w:lvlText w:val="%1."/>
        <w:lvlJc w:val="left"/>
      </w:lvl>
    </w:lvlOverride>
  </w:num>
  <w:num w:numId="7">
    <w:abstractNumId w:val="12"/>
    <w:lvlOverride w:ilvl="0">
      <w:lvl w:ilvl="0">
        <w:numFmt w:val="upperLetter"/>
        <w:lvlText w:val="%1."/>
        <w:lvlJc w:val="left"/>
      </w:lvl>
    </w:lvlOverride>
  </w:num>
  <w:num w:numId="8">
    <w:abstractNumId w:val="3"/>
    <w:lvlOverride w:ilvl="0">
      <w:lvl w:ilvl="0">
        <w:numFmt w:val="upperLetter"/>
        <w:lvlText w:val="%1."/>
        <w:lvlJc w:val="left"/>
      </w:lvl>
    </w:lvlOverride>
  </w:num>
  <w:num w:numId="9">
    <w:abstractNumId w:val="1"/>
    <w:lvlOverride w:ilvl="0">
      <w:lvl w:ilvl="0">
        <w:numFmt w:val="upperLetter"/>
        <w:lvlText w:val="%1."/>
        <w:lvlJc w:val="left"/>
      </w:lvl>
    </w:lvlOverride>
  </w:num>
  <w:num w:numId="10">
    <w:abstractNumId w:val="8"/>
    <w:lvlOverride w:ilvl="0">
      <w:lvl w:ilvl="0">
        <w:numFmt w:val="upperLetter"/>
        <w:lvlText w:val="%1."/>
        <w:lvlJc w:val="left"/>
      </w:lvl>
    </w:lvlOverride>
  </w:num>
  <w:num w:numId="11">
    <w:abstractNumId w:val="6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upperLetter"/>
        <w:lvlText w:val="%1."/>
        <w:lvlJc w:val="left"/>
      </w:lvl>
    </w:lvlOverride>
  </w:num>
  <w:num w:numId="13">
    <w:abstractNumId w:val="10"/>
    <w:lvlOverride w:ilvl="0">
      <w:lvl w:ilvl="0">
        <w:numFmt w:val="upperLetter"/>
        <w:lvlText w:val="%1."/>
        <w:lvlJc w:val="left"/>
      </w:lvl>
    </w:lvlOverride>
  </w:num>
  <w:num w:numId="14">
    <w:abstractNumId w:val="2"/>
    <w:lvlOverride w:ilvl="0">
      <w:lvl w:ilvl="0">
        <w:numFmt w:val="upperLetter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C4569"/>
    <w:rsid w:val="00186D2C"/>
    <w:rsid w:val="002C4569"/>
    <w:rsid w:val="00525380"/>
    <w:rsid w:val="00E2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46D"/>
  </w:style>
  <w:style w:type="paragraph" w:styleId="Heading3">
    <w:name w:val="heading 3"/>
    <w:basedOn w:val="Normal"/>
    <w:link w:val="Heading3Char"/>
    <w:uiPriority w:val="9"/>
    <w:qFormat/>
    <w:rsid w:val="002C4569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F70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4569"/>
    <w:rPr>
      <w:rFonts w:ascii="Times New Roman" w:eastAsia="Times New Roman" w:hAnsi="Times New Roman" w:cs="Times New Roman"/>
      <w:b/>
      <w:bCs/>
      <w:color w:val="0F70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2C4569"/>
    <w:rPr>
      <w:color w:val="003366"/>
      <w:u w:val="single"/>
    </w:rPr>
  </w:style>
  <w:style w:type="paragraph" w:styleId="NormalWeb">
    <w:name w:val="Normal (Web)"/>
    <w:basedOn w:val="Normal"/>
    <w:uiPriority w:val="99"/>
    <w:semiHidden/>
    <w:unhideWhenUsed/>
    <w:rsid w:val="002C456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2534">
          <w:marLeft w:val="4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9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llegeboard.com/student/testing/ap/psych/topic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402</Words>
  <Characters>2293</Characters>
  <Application>Microsoft Office Word</Application>
  <DocSecurity>0</DocSecurity>
  <Lines>19</Lines>
  <Paragraphs>5</Paragraphs>
  <ScaleCrop>false</ScaleCrop>
  <Company> 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2009-04-24T15:28:00Z</dcterms:created>
  <dcterms:modified xsi:type="dcterms:W3CDTF">2009-04-24T15:28:00Z</dcterms:modified>
</cp:coreProperties>
</file>